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4BFA0" w14:textId="77777777" w:rsidR="00241903" w:rsidRDefault="00241903">
      <w:pPr>
        <w:pBdr>
          <w:top w:val="nil"/>
          <w:left w:val="nil"/>
          <w:bottom w:val="nil"/>
          <w:right w:val="nil"/>
          <w:between w:val="nil"/>
        </w:pBdr>
        <w:spacing w:before="240"/>
        <w:rPr>
          <w:noProof/>
          <w:lang w:val="en-US"/>
        </w:rPr>
      </w:pPr>
      <w:bookmarkStart w:id="0" w:name="_GoBack"/>
      <w:bookmarkEnd w:id="0"/>
      <w:r w:rsidRPr="002A75C0">
        <w:rPr>
          <w:rFonts w:ascii="Times New Roman" w:hAnsi="Times New Roman" w:cs="Times New Roman"/>
          <w:noProof/>
          <w:sz w:val="24"/>
          <w:szCs w:val="24"/>
          <w:lang w:val="en-US"/>
        </w:rPr>
        <w:drawing>
          <wp:anchor distT="0" distB="0" distL="114300" distR="114300" simplePos="0" relativeHeight="251660288" behindDoc="1" locked="0" layoutInCell="1" allowOverlap="1" wp14:anchorId="7584E8ED" wp14:editId="1C74076C">
            <wp:simplePos x="0" y="0"/>
            <wp:positionH relativeFrom="column">
              <wp:posOffset>-95250</wp:posOffset>
            </wp:positionH>
            <wp:positionV relativeFrom="page">
              <wp:posOffset>390525</wp:posOffset>
            </wp:positionV>
            <wp:extent cx="1266825" cy="1266825"/>
            <wp:effectExtent l="0" t="0" r="0" b="0"/>
            <wp:wrapTight wrapText="bothSides">
              <wp:wrapPolygon edited="0">
                <wp:start x="4547" y="1299"/>
                <wp:lineTo x="4223" y="12343"/>
                <wp:lineTo x="1299" y="14941"/>
                <wp:lineTo x="974" y="20138"/>
                <wp:lineTo x="20138" y="20138"/>
                <wp:lineTo x="20138" y="14292"/>
                <wp:lineTo x="17215" y="12343"/>
                <wp:lineTo x="17215" y="7146"/>
                <wp:lineTo x="18839" y="5522"/>
                <wp:lineTo x="18839" y="3573"/>
                <wp:lineTo x="16890" y="1299"/>
                <wp:lineTo x="4547" y="1299"/>
              </wp:wrapPolygon>
            </wp:wrapTight>
            <wp:docPr id="3" name="Picture 3" descr="C:\Users\2862\Downloads\SuffolkPS_Primary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862\Downloads\SuffolkPS_PrimaryMar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088D52" w14:textId="77777777" w:rsidR="00241903" w:rsidRDefault="00241903">
      <w:pPr>
        <w:pBdr>
          <w:top w:val="nil"/>
          <w:left w:val="nil"/>
          <w:bottom w:val="nil"/>
          <w:right w:val="nil"/>
          <w:between w:val="nil"/>
        </w:pBdr>
        <w:spacing w:before="240"/>
        <w:rPr>
          <w:noProof/>
          <w:lang w:val="en-US"/>
        </w:rPr>
      </w:pPr>
    </w:p>
    <w:p w14:paraId="40AF0B7E" w14:textId="77777777" w:rsidR="00241903" w:rsidRDefault="00241903" w:rsidP="00EE5ED3">
      <w:pPr>
        <w:pBdr>
          <w:top w:val="nil"/>
          <w:left w:val="nil"/>
          <w:bottom w:val="nil"/>
          <w:right w:val="nil"/>
          <w:between w:val="nil"/>
        </w:pBdr>
        <w:spacing w:before="120"/>
        <w:rPr>
          <w:noProof/>
          <w:lang w:val="en-US"/>
        </w:rPr>
      </w:pPr>
    </w:p>
    <w:p w14:paraId="66A8376F" w14:textId="77777777" w:rsidR="00241903" w:rsidRDefault="00241903" w:rsidP="00D939E6">
      <w:pPr>
        <w:pBdr>
          <w:top w:val="nil"/>
          <w:left w:val="nil"/>
          <w:bottom w:val="nil"/>
          <w:right w:val="nil"/>
          <w:between w:val="nil"/>
        </w:pBdr>
        <w:spacing w:before="120" w:line="240" w:lineRule="auto"/>
        <w:rPr>
          <w:noProof/>
          <w:lang w:val="en-US"/>
        </w:rPr>
      </w:pPr>
    </w:p>
    <w:p w14:paraId="0C6D9337" w14:textId="0AB04089" w:rsidR="00624014" w:rsidRPr="00A06DFB" w:rsidRDefault="00694239">
      <w:pPr>
        <w:pBdr>
          <w:top w:val="nil"/>
          <w:left w:val="nil"/>
          <w:bottom w:val="nil"/>
          <w:right w:val="nil"/>
          <w:between w:val="nil"/>
        </w:pBdr>
        <w:spacing w:before="240"/>
        <w:rPr>
          <w:sz w:val="40"/>
          <w:szCs w:val="40"/>
        </w:rPr>
      </w:pPr>
      <w:r>
        <w:rPr>
          <w:rFonts w:ascii="Times New Roman" w:eastAsia="Times New Roman" w:hAnsi="Times New Roman" w:cs="Times New Roman"/>
          <w:b/>
          <w:sz w:val="48"/>
          <w:szCs w:val="48"/>
        </w:rPr>
        <w:t>MEMORANDUM</w:t>
      </w:r>
      <w:r w:rsidR="00A06DFB" w:rsidRPr="00A06DFB">
        <w:rPr>
          <w:rFonts w:ascii="Times New Roman" w:eastAsia="Times New Roman" w:hAnsi="Times New Roman" w:cs="Times New Roman"/>
          <w:sz w:val="48"/>
          <w:szCs w:val="48"/>
        </w:rPr>
        <w:tab/>
      </w:r>
      <w:r w:rsidR="00A06DFB" w:rsidRPr="00A06DFB">
        <w:rPr>
          <w:rFonts w:ascii="Times New Roman" w:eastAsia="Times New Roman" w:hAnsi="Times New Roman" w:cs="Times New Roman"/>
          <w:sz w:val="48"/>
          <w:szCs w:val="48"/>
        </w:rPr>
        <w:tab/>
      </w:r>
      <w:r w:rsidR="00A06DFB" w:rsidRPr="00A06DFB">
        <w:rPr>
          <w:rFonts w:ascii="Times New Roman" w:eastAsia="Times New Roman" w:hAnsi="Times New Roman" w:cs="Times New Roman"/>
          <w:sz w:val="48"/>
          <w:szCs w:val="48"/>
        </w:rPr>
        <w:tab/>
      </w:r>
      <w:r w:rsidR="00A06DFB" w:rsidRPr="00A06DFB">
        <w:rPr>
          <w:rFonts w:ascii="Times New Roman" w:eastAsia="Times New Roman" w:hAnsi="Times New Roman" w:cs="Times New Roman"/>
          <w:sz w:val="48"/>
          <w:szCs w:val="48"/>
        </w:rPr>
        <w:tab/>
      </w:r>
      <w:r w:rsidR="00A06DFB">
        <w:rPr>
          <w:rFonts w:ascii="Times New Roman" w:eastAsia="Times New Roman" w:hAnsi="Times New Roman" w:cs="Times New Roman"/>
          <w:sz w:val="48"/>
          <w:szCs w:val="48"/>
        </w:rPr>
        <w:tab/>
      </w:r>
      <w:r w:rsidR="00A06DFB" w:rsidRPr="00A06DFB">
        <w:rPr>
          <w:rFonts w:ascii="Times New Roman" w:eastAsia="Times New Roman" w:hAnsi="Times New Roman" w:cs="Times New Roman"/>
          <w:sz w:val="40"/>
          <w:szCs w:val="40"/>
        </w:rPr>
        <w:t>Memo No.</w:t>
      </w:r>
      <w:r w:rsidR="00475AEB">
        <w:rPr>
          <w:rFonts w:ascii="Times New Roman" w:eastAsia="Times New Roman" w:hAnsi="Times New Roman" w:cs="Times New Roman"/>
          <w:sz w:val="40"/>
          <w:szCs w:val="40"/>
        </w:rPr>
        <w:t xml:space="preserve"> </w:t>
      </w:r>
      <w:r w:rsidR="00C03B48">
        <w:rPr>
          <w:rFonts w:ascii="Times New Roman" w:eastAsia="Times New Roman" w:hAnsi="Times New Roman" w:cs="Times New Roman"/>
          <w:sz w:val="40"/>
          <w:szCs w:val="40"/>
        </w:rPr>
        <w:t>0</w:t>
      </w:r>
      <w:r w:rsidR="004841B6">
        <w:rPr>
          <w:rFonts w:ascii="Times New Roman" w:eastAsia="Times New Roman" w:hAnsi="Times New Roman" w:cs="Times New Roman"/>
          <w:sz w:val="40"/>
          <w:szCs w:val="40"/>
        </w:rPr>
        <w:t>3</w:t>
      </w:r>
      <w:r w:rsidR="00FE1C15">
        <w:rPr>
          <w:rFonts w:ascii="Times New Roman" w:eastAsia="Times New Roman" w:hAnsi="Times New Roman" w:cs="Times New Roman"/>
          <w:sz w:val="40"/>
          <w:szCs w:val="40"/>
        </w:rPr>
        <w:t>7</w:t>
      </w:r>
    </w:p>
    <w:p w14:paraId="2C0FBFEE" w14:textId="77777777" w:rsidR="00CE5635" w:rsidRPr="00FE1C15" w:rsidRDefault="00CE5635" w:rsidP="00CE5635">
      <w:pPr>
        <w:pStyle w:val="NoSpacing"/>
        <w:rPr>
          <w:rFonts w:ascii="Times New Roman" w:hAnsi="Times New Roman" w:cs="Times New Roman"/>
          <w:b/>
          <w:sz w:val="16"/>
          <w:szCs w:val="16"/>
        </w:rPr>
      </w:pPr>
      <w:bookmarkStart w:id="1" w:name="_duoba4gkqb33" w:colFirst="0" w:colLast="0"/>
      <w:bookmarkEnd w:id="1"/>
    </w:p>
    <w:p w14:paraId="32426C75" w14:textId="0A73F268" w:rsidR="008409F3" w:rsidRPr="00FE1C15" w:rsidRDefault="00694239" w:rsidP="009976DB">
      <w:pPr>
        <w:pStyle w:val="NoSpacing"/>
        <w:rPr>
          <w:rFonts w:ascii="Times New Roman" w:hAnsi="Times New Roman" w:cs="Times New Roman"/>
          <w:b/>
        </w:rPr>
      </w:pPr>
      <w:r w:rsidRPr="00FE1C15">
        <w:rPr>
          <w:rFonts w:ascii="Times New Roman" w:hAnsi="Times New Roman" w:cs="Times New Roman"/>
          <w:b/>
        </w:rPr>
        <w:t>TO:</w:t>
      </w:r>
      <w:r w:rsidR="003332EB" w:rsidRPr="00FE1C15">
        <w:rPr>
          <w:rFonts w:ascii="Times New Roman" w:hAnsi="Times New Roman" w:cs="Times New Roman"/>
          <w:b/>
        </w:rPr>
        <w:tab/>
      </w:r>
      <w:r w:rsidRPr="00FE1C15">
        <w:rPr>
          <w:rFonts w:ascii="Times New Roman" w:hAnsi="Times New Roman" w:cs="Times New Roman"/>
          <w:b/>
        </w:rPr>
        <w:tab/>
      </w:r>
      <w:r w:rsidR="009976DB" w:rsidRPr="00FE1C15">
        <w:rPr>
          <w:rFonts w:ascii="Times New Roman" w:hAnsi="Times New Roman" w:cs="Times New Roman"/>
          <w:b/>
        </w:rPr>
        <w:t>Principals</w:t>
      </w:r>
    </w:p>
    <w:p w14:paraId="1D2740D2" w14:textId="1AAAD4EF" w:rsidR="00AF1ADF" w:rsidRPr="00FE1C15" w:rsidRDefault="00AF1ADF" w:rsidP="009976DB">
      <w:pPr>
        <w:pStyle w:val="NoSpacing"/>
        <w:rPr>
          <w:rFonts w:ascii="Times New Roman" w:hAnsi="Times New Roman" w:cs="Times New Roman"/>
          <w:b/>
        </w:rPr>
      </w:pPr>
      <w:r w:rsidRPr="00FE1C15">
        <w:rPr>
          <w:rFonts w:ascii="Times New Roman" w:hAnsi="Times New Roman" w:cs="Times New Roman"/>
          <w:b/>
        </w:rPr>
        <w:tab/>
      </w:r>
      <w:r w:rsidRPr="00FE1C15">
        <w:rPr>
          <w:rFonts w:ascii="Times New Roman" w:hAnsi="Times New Roman" w:cs="Times New Roman"/>
          <w:b/>
        </w:rPr>
        <w:tab/>
        <w:t>Assistant Principals</w:t>
      </w:r>
    </w:p>
    <w:p w14:paraId="26B7A12E" w14:textId="423FD95C" w:rsidR="00FE1C15" w:rsidRPr="00FE1C15" w:rsidRDefault="00FE1C15" w:rsidP="009976DB">
      <w:pPr>
        <w:pStyle w:val="NoSpacing"/>
        <w:rPr>
          <w:rFonts w:ascii="Times New Roman" w:hAnsi="Times New Roman" w:cs="Times New Roman"/>
          <w:b/>
        </w:rPr>
      </w:pPr>
      <w:r w:rsidRPr="00FE1C15">
        <w:rPr>
          <w:rFonts w:ascii="Times New Roman" w:hAnsi="Times New Roman" w:cs="Times New Roman"/>
          <w:b/>
        </w:rPr>
        <w:tab/>
      </w:r>
      <w:r w:rsidRPr="00FE1C15">
        <w:rPr>
          <w:rFonts w:ascii="Times New Roman" w:hAnsi="Times New Roman" w:cs="Times New Roman"/>
          <w:b/>
        </w:rPr>
        <w:tab/>
        <w:t>Directors of Student Activities</w:t>
      </w:r>
    </w:p>
    <w:p w14:paraId="463199C6" w14:textId="77777777" w:rsidR="00CE5635" w:rsidRPr="00FE1C15" w:rsidRDefault="00CE5635" w:rsidP="00CE5635">
      <w:pPr>
        <w:pStyle w:val="NoSpacing"/>
        <w:ind w:left="720" w:hanging="720"/>
        <w:rPr>
          <w:rFonts w:ascii="Times New Roman" w:hAnsi="Times New Roman" w:cs="Times New Roman"/>
          <w:b/>
          <w:sz w:val="16"/>
          <w:szCs w:val="16"/>
        </w:rPr>
      </w:pPr>
    </w:p>
    <w:p w14:paraId="63B5DF2A" w14:textId="5D482841" w:rsidR="009D7AD1" w:rsidRPr="00FE1C15" w:rsidRDefault="009D7AD1" w:rsidP="00CE5635">
      <w:pPr>
        <w:pStyle w:val="NoSpacing"/>
        <w:rPr>
          <w:rFonts w:ascii="Rage Italic" w:hAnsi="Rage Italic"/>
          <w:b/>
          <w:i/>
          <w:snapToGrid w:val="0"/>
          <w:lang w:val="en-US"/>
        </w:rPr>
      </w:pPr>
      <w:r w:rsidRPr="00FE1C15">
        <w:rPr>
          <w:rFonts w:ascii="Times New Roman" w:hAnsi="Times New Roman" w:cs="Times New Roman"/>
          <w:b/>
          <w:snapToGrid w:val="0"/>
          <w:lang w:val="en-US"/>
        </w:rPr>
        <w:t>FROM:</w:t>
      </w:r>
      <w:r w:rsidRPr="00FE1C15">
        <w:rPr>
          <w:rFonts w:ascii="Times New Roman" w:hAnsi="Times New Roman" w:cs="Times New Roman"/>
          <w:b/>
          <w:snapToGrid w:val="0"/>
          <w:lang w:val="en-US"/>
        </w:rPr>
        <w:tab/>
        <w:t xml:space="preserve">Dr. John B. Gordon III, </w:t>
      </w:r>
      <w:r w:rsidRPr="00FE1C15">
        <w:rPr>
          <w:rFonts w:ascii="Times New Roman" w:hAnsi="Times New Roman" w:cs="Times New Roman"/>
          <w:b/>
          <w:i/>
          <w:snapToGrid w:val="0"/>
          <w:lang w:val="en-US"/>
        </w:rPr>
        <w:t>Superintendent</w:t>
      </w:r>
      <w:r w:rsidRPr="00FE1C15">
        <w:rPr>
          <w:b/>
          <w:i/>
          <w:snapToGrid w:val="0"/>
          <w:lang w:val="en-US"/>
        </w:rPr>
        <w:t xml:space="preserve"> </w:t>
      </w:r>
      <w:r w:rsidRPr="00FE1C15">
        <w:rPr>
          <w:rFonts w:ascii="Rage Italic" w:hAnsi="Rage Italic"/>
          <w:b/>
          <w:i/>
          <w:snapToGrid w:val="0"/>
          <w:sz w:val="16"/>
          <w:szCs w:val="16"/>
          <w:lang w:val="en-US"/>
        </w:rPr>
        <w:t>JBG3/tlg</w:t>
      </w:r>
    </w:p>
    <w:p w14:paraId="6AC3AFA5" w14:textId="77777777" w:rsidR="00FE1C15" w:rsidRPr="00FE1C15" w:rsidRDefault="00E86639" w:rsidP="00CE5635">
      <w:pPr>
        <w:pStyle w:val="NoSpacing"/>
        <w:rPr>
          <w:rFonts w:ascii="Times New Roman" w:hAnsi="Times New Roman" w:cs="Times New Roman"/>
          <w:b/>
        </w:rPr>
      </w:pPr>
      <w:r w:rsidRPr="00FE1C15">
        <w:rPr>
          <w:rFonts w:ascii="Times New Roman" w:hAnsi="Times New Roman" w:cs="Times New Roman"/>
          <w:b/>
        </w:rPr>
        <w:tab/>
      </w:r>
      <w:r w:rsidRPr="00FE1C15">
        <w:rPr>
          <w:rFonts w:ascii="Times New Roman" w:hAnsi="Times New Roman" w:cs="Times New Roman"/>
          <w:b/>
        </w:rPr>
        <w:tab/>
      </w:r>
      <w:r w:rsidR="00FE1C15" w:rsidRPr="00FE1C15">
        <w:rPr>
          <w:rFonts w:ascii="Times New Roman" w:hAnsi="Times New Roman" w:cs="Times New Roman"/>
          <w:b/>
        </w:rPr>
        <w:t xml:space="preserve">Dr. Ronald M. Leigh, </w:t>
      </w:r>
      <w:r w:rsidR="00FE1C15" w:rsidRPr="00FE1C15">
        <w:rPr>
          <w:rFonts w:ascii="Times New Roman" w:hAnsi="Times New Roman" w:cs="Times New Roman"/>
          <w:b/>
          <w:i/>
        </w:rPr>
        <w:t>Director of Secondary Leadership</w:t>
      </w:r>
    </w:p>
    <w:p w14:paraId="533F2FAA" w14:textId="58E63BA3" w:rsidR="00624014" w:rsidRPr="00FE1C15" w:rsidRDefault="00FE1C15" w:rsidP="00CE5635">
      <w:pPr>
        <w:pStyle w:val="NoSpacing"/>
        <w:rPr>
          <w:rFonts w:ascii="Times New Roman" w:hAnsi="Times New Roman" w:cs="Times New Roman"/>
          <w:b/>
          <w:i/>
        </w:rPr>
      </w:pPr>
      <w:r w:rsidRPr="00FE1C15">
        <w:rPr>
          <w:rFonts w:ascii="Times New Roman" w:hAnsi="Times New Roman" w:cs="Times New Roman"/>
          <w:b/>
        </w:rPr>
        <w:tab/>
      </w:r>
      <w:r w:rsidRPr="00FE1C15">
        <w:rPr>
          <w:rFonts w:ascii="Times New Roman" w:hAnsi="Times New Roman" w:cs="Times New Roman"/>
          <w:b/>
        </w:rPr>
        <w:tab/>
      </w:r>
      <w:r w:rsidR="00AF1ADF" w:rsidRPr="00FE1C15">
        <w:rPr>
          <w:rFonts w:ascii="Times New Roman" w:hAnsi="Times New Roman" w:cs="Times New Roman"/>
          <w:b/>
        </w:rPr>
        <w:t>Anthonette J. Dickens</w:t>
      </w:r>
      <w:r w:rsidR="00E86639" w:rsidRPr="00FE1C15">
        <w:rPr>
          <w:rFonts w:ascii="Times New Roman" w:hAnsi="Times New Roman" w:cs="Times New Roman"/>
          <w:b/>
        </w:rPr>
        <w:t xml:space="preserve">, </w:t>
      </w:r>
      <w:r w:rsidR="00AF1ADF" w:rsidRPr="00FE1C15">
        <w:rPr>
          <w:rFonts w:ascii="Times New Roman" w:hAnsi="Times New Roman" w:cs="Times New Roman"/>
          <w:b/>
          <w:i/>
        </w:rPr>
        <w:t>Communications and Community Engagement Officer</w:t>
      </w:r>
    </w:p>
    <w:p w14:paraId="138AD23B" w14:textId="41E1B5DA" w:rsidR="00FE1C15" w:rsidRPr="00FE1C15" w:rsidRDefault="00FE1C15" w:rsidP="00CE5635">
      <w:pPr>
        <w:pStyle w:val="NoSpacing"/>
        <w:rPr>
          <w:rFonts w:ascii="Times New Roman" w:hAnsi="Times New Roman" w:cs="Times New Roman"/>
          <w:b/>
        </w:rPr>
      </w:pPr>
      <w:r w:rsidRPr="00FE1C15">
        <w:rPr>
          <w:rFonts w:ascii="Times New Roman" w:hAnsi="Times New Roman" w:cs="Times New Roman"/>
          <w:b/>
          <w:i/>
        </w:rPr>
        <w:tab/>
      </w:r>
      <w:r w:rsidRPr="00FE1C15">
        <w:rPr>
          <w:rFonts w:ascii="Times New Roman" w:hAnsi="Times New Roman" w:cs="Times New Roman"/>
          <w:b/>
          <w:i/>
        </w:rPr>
        <w:tab/>
      </w:r>
      <w:r w:rsidRPr="00FE1C15">
        <w:rPr>
          <w:rFonts w:ascii="Times New Roman" w:hAnsi="Times New Roman" w:cs="Times New Roman"/>
          <w:b/>
        </w:rPr>
        <w:t>Ronald Cabbler,</w:t>
      </w:r>
      <w:r w:rsidRPr="00FE1C15">
        <w:rPr>
          <w:rFonts w:ascii="Times New Roman" w:hAnsi="Times New Roman" w:cs="Times New Roman"/>
          <w:b/>
          <w:i/>
        </w:rPr>
        <w:t xml:space="preserve"> Coordinator of Student Activities and Athletics</w:t>
      </w:r>
    </w:p>
    <w:p w14:paraId="386CEEFC" w14:textId="77777777" w:rsidR="004841B6" w:rsidRPr="00FE1C15" w:rsidRDefault="004841B6" w:rsidP="00CE5635">
      <w:pPr>
        <w:pStyle w:val="NoSpacing"/>
        <w:rPr>
          <w:rFonts w:ascii="Times New Roman" w:hAnsi="Times New Roman" w:cs="Times New Roman"/>
          <w:b/>
          <w:sz w:val="16"/>
          <w:szCs w:val="16"/>
        </w:rPr>
      </w:pPr>
    </w:p>
    <w:p w14:paraId="3A146BB1" w14:textId="01CF95C0" w:rsidR="00624014" w:rsidRPr="00FE1C15" w:rsidRDefault="00CE5635" w:rsidP="00CE5635">
      <w:pPr>
        <w:pStyle w:val="NoSpacing"/>
        <w:rPr>
          <w:rFonts w:ascii="Times New Roman" w:hAnsi="Times New Roman" w:cs="Times New Roman"/>
          <w:b/>
        </w:rPr>
      </w:pPr>
      <w:r w:rsidRPr="00FE1C15">
        <w:rPr>
          <w:rFonts w:ascii="Times New Roman" w:hAnsi="Times New Roman" w:cs="Times New Roman"/>
          <w:b/>
        </w:rPr>
        <w:t>DATE:</w:t>
      </w:r>
      <w:r w:rsidR="00694239" w:rsidRPr="00FE1C15">
        <w:rPr>
          <w:rFonts w:ascii="Times New Roman" w:hAnsi="Times New Roman" w:cs="Times New Roman"/>
          <w:b/>
        </w:rPr>
        <w:tab/>
      </w:r>
      <w:r w:rsidR="00FE1C15">
        <w:rPr>
          <w:rFonts w:ascii="Times New Roman" w:hAnsi="Times New Roman" w:cs="Times New Roman"/>
          <w:b/>
        </w:rPr>
        <w:tab/>
      </w:r>
      <w:r w:rsidR="001B0DAC" w:rsidRPr="00FE1C15">
        <w:rPr>
          <w:rFonts w:ascii="Times New Roman" w:hAnsi="Times New Roman" w:cs="Times New Roman"/>
          <w:b/>
        </w:rPr>
        <w:t xml:space="preserve">September </w:t>
      </w:r>
      <w:r w:rsidR="00AF1ADF" w:rsidRPr="00FE1C15">
        <w:rPr>
          <w:rFonts w:ascii="Times New Roman" w:hAnsi="Times New Roman" w:cs="Times New Roman"/>
          <w:b/>
        </w:rPr>
        <w:t>19</w:t>
      </w:r>
      <w:r w:rsidR="001B0DAC" w:rsidRPr="00FE1C15">
        <w:rPr>
          <w:rFonts w:ascii="Times New Roman" w:hAnsi="Times New Roman" w:cs="Times New Roman"/>
          <w:b/>
        </w:rPr>
        <w:t>, 2023</w:t>
      </w:r>
    </w:p>
    <w:p w14:paraId="3C744476" w14:textId="0CB23696" w:rsidR="00624014" w:rsidRPr="00FE1C15" w:rsidRDefault="00624014" w:rsidP="00CE5635">
      <w:pPr>
        <w:pStyle w:val="NoSpacing"/>
        <w:rPr>
          <w:rFonts w:ascii="Times New Roman" w:hAnsi="Times New Roman" w:cs="Times New Roman"/>
          <w:b/>
          <w:sz w:val="16"/>
          <w:szCs w:val="16"/>
        </w:rPr>
      </w:pPr>
    </w:p>
    <w:p w14:paraId="53733091" w14:textId="11264021" w:rsidR="00624014" w:rsidRDefault="00694239" w:rsidP="00CE5635">
      <w:pPr>
        <w:pStyle w:val="NoSpacing"/>
      </w:pPr>
      <w:r w:rsidRPr="00FE1C15">
        <w:rPr>
          <w:rFonts w:ascii="Times New Roman" w:hAnsi="Times New Roman" w:cs="Times New Roman"/>
          <w:b/>
        </w:rPr>
        <w:t>RE:</w:t>
      </w:r>
      <w:r w:rsidR="003332EB" w:rsidRPr="00FE1C15">
        <w:rPr>
          <w:rFonts w:ascii="Times New Roman" w:hAnsi="Times New Roman" w:cs="Times New Roman"/>
          <w:b/>
        </w:rPr>
        <w:tab/>
      </w:r>
      <w:r w:rsidRPr="00FE1C15">
        <w:rPr>
          <w:rFonts w:ascii="Times New Roman" w:hAnsi="Times New Roman" w:cs="Times New Roman"/>
          <w:b/>
        </w:rPr>
        <w:tab/>
      </w:r>
      <w:r w:rsidR="00FE1C15" w:rsidRPr="00FE1C15">
        <w:rPr>
          <w:rFonts w:ascii="Times" w:eastAsia="Times" w:hAnsi="Times" w:cs="Times"/>
          <w:b/>
        </w:rPr>
        <w:t>Suffolk Public Schools Athletic Event Credential Application</w:t>
      </w:r>
      <w:r w:rsidR="00ED56F7">
        <w:pict w14:anchorId="6F24F0C7">
          <v:rect id="_x0000_i1025" style="width:0;height:1.5pt" o:hralign="center" o:hrstd="t" o:hr="t" fillcolor="#a0a0a0" stroked="f"/>
        </w:pict>
      </w:r>
    </w:p>
    <w:p w14:paraId="64610193" w14:textId="77777777" w:rsidR="00FE1C15" w:rsidRPr="00FE1C15" w:rsidRDefault="00FE1C15" w:rsidP="00FE1C15">
      <w:pPr>
        <w:shd w:val="clear" w:color="auto" w:fill="FFFFFF"/>
        <w:spacing w:line="240" w:lineRule="auto"/>
        <w:jc w:val="both"/>
        <w:rPr>
          <w:rFonts w:ascii="Times New Roman" w:hAnsi="Times New Roman" w:cs="Times New Roman"/>
          <w:sz w:val="16"/>
          <w:szCs w:val="16"/>
        </w:rPr>
      </w:pPr>
      <w:bookmarkStart w:id="2" w:name="_gjdgxs" w:colFirst="0" w:colLast="0"/>
      <w:bookmarkEnd w:id="2"/>
      <w:r w:rsidRPr="00FE1C15">
        <w:rPr>
          <w:rFonts w:ascii="Times New Roman" w:hAnsi="Times New Roman" w:cs="Times New Roman"/>
        </w:rPr>
        <w:t>Starting the 2023-2024 school year, all media, multimedia, journalists, reporters, bloggers, vloggers, social media channels, athletic promoters or individuals, or companies seeking access to an SPS event for recording, photography, videography, reporting, etc., must have applied for and received an SPS media credential.</w:t>
      </w:r>
      <w:r w:rsidRPr="00FE1C15">
        <w:rPr>
          <w:rFonts w:ascii="Times New Roman" w:hAnsi="Times New Roman" w:cs="Times New Roman"/>
        </w:rPr>
        <w:br/>
      </w:r>
    </w:p>
    <w:p w14:paraId="78865A90" w14:textId="13DBF21F" w:rsidR="00FE1C15" w:rsidRPr="00FE1C15" w:rsidRDefault="00FE1C15" w:rsidP="00FE1C15">
      <w:pPr>
        <w:shd w:val="clear" w:color="auto" w:fill="FFFFFF"/>
        <w:spacing w:line="240" w:lineRule="auto"/>
        <w:jc w:val="both"/>
        <w:rPr>
          <w:rFonts w:ascii="Times New Roman" w:hAnsi="Times New Roman" w:cs="Times New Roman"/>
          <w:color w:val="222222"/>
        </w:rPr>
      </w:pPr>
      <w:r w:rsidRPr="00FE1C15">
        <w:rPr>
          <w:rFonts w:ascii="Times New Roman" w:hAnsi="Times New Roman" w:cs="Times New Roman"/>
        </w:rPr>
        <w:t xml:space="preserve">Interested applicants must submit their request to receive credentials for access to Suffolk Public Schools athletic events using the </w:t>
      </w:r>
      <w:hyperlink r:id="rId6">
        <w:r w:rsidRPr="00FE1C15">
          <w:rPr>
            <w:rFonts w:ascii="Times New Roman" w:hAnsi="Times New Roman" w:cs="Times New Roman"/>
            <w:color w:val="1155CC"/>
            <w:u w:val="single"/>
          </w:rPr>
          <w:t>Suffolk Public Schools Athletic Event Credentials Application</w:t>
        </w:r>
      </w:hyperlink>
      <w:r w:rsidRPr="00FE1C15">
        <w:rPr>
          <w:rFonts w:ascii="Times New Roman" w:hAnsi="Times New Roman" w:cs="Times New Roman"/>
        </w:rPr>
        <w:t>. Each person attending must have and wear an SPS media pass. Passes will be issued from the Office of Communications and Community Engagement and are given separately for the Fall, Winter and Spring sports seasons. New credential requests must be submitted and approved for each school year. When a person completes the online application, they are screened through the National Sex Offender Registry before being approved for a credential. NO ONE will be granted a credential without going through this screening.</w:t>
      </w:r>
    </w:p>
    <w:p w14:paraId="554D314F" w14:textId="77777777" w:rsidR="00FE1C15" w:rsidRPr="00FE1C15" w:rsidRDefault="00FE1C15" w:rsidP="00FE1C15">
      <w:pPr>
        <w:shd w:val="clear" w:color="auto" w:fill="FFFFFF"/>
        <w:spacing w:line="240" w:lineRule="auto"/>
        <w:jc w:val="both"/>
        <w:rPr>
          <w:rFonts w:ascii="Times New Roman" w:hAnsi="Times New Roman" w:cs="Times New Roman"/>
          <w:color w:val="222222"/>
          <w:sz w:val="16"/>
          <w:szCs w:val="16"/>
        </w:rPr>
      </w:pPr>
    </w:p>
    <w:p w14:paraId="0D698C3A" w14:textId="77777777" w:rsidR="00FE1C15" w:rsidRPr="00FE1C15" w:rsidRDefault="00FE1C15" w:rsidP="00FE1C15">
      <w:pPr>
        <w:shd w:val="clear" w:color="auto" w:fill="FFFFFF"/>
        <w:spacing w:line="240" w:lineRule="auto"/>
        <w:jc w:val="both"/>
        <w:rPr>
          <w:rFonts w:ascii="Times New Roman" w:hAnsi="Times New Roman" w:cs="Times New Roman"/>
        </w:rPr>
      </w:pPr>
      <w:r w:rsidRPr="00FE1C15">
        <w:rPr>
          <w:rFonts w:ascii="Times New Roman" w:hAnsi="Times New Roman" w:cs="Times New Roman"/>
        </w:rPr>
        <w:t xml:space="preserve">To review general considerations for guiding athletic credentialing and the expectations for working media at Suffolk Public Schools Athletic Events, please see the </w:t>
      </w:r>
      <w:hyperlink r:id="rId7">
        <w:r w:rsidRPr="00FE1C15">
          <w:rPr>
            <w:rFonts w:ascii="Times New Roman" w:hAnsi="Times New Roman" w:cs="Times New Roman"/>
            <w:color w:val="1155CC"/>
            <w:u w:val="single"/>
          </w:rPr>
          <w:t>SPS Regular Season Media Protocols</w:t>
        </w:r>
      </w:hyperlink>
      <w:r w:rsidRPr="00FE1C15">
        <w:rPr>
          <w:rFonts w:ascii="Times New Roman" w:hAnsi="Times New Roman" w:cs="Times New Roman"/>
        </w:rPr>
        <w:t>.</w:t>
      </w:r>
    </w:p>
    <w:p w14:paraId="25354F75" w14:textId="77777777" w:rsidR="00FE1C15" w:rsidRPr="00FE1C15" w:rsidRDefault="00FE1C15" w:rsidP="00FE1C15">
      <w:pPr>
        <w:shd w:val="clear" w:color="auto" w:fill="FFFFFF"/>
        <w:spacing w:line="240" w:lineRule="auto"/>
        <w:jc w:val="both"/>
        <w:rPr>
          <w:rFonts w:ascii="Times New Roman" w:eastAsia="Times New Roman" w:hAnsi="Times New Roman" w:cs="Times New Roman"/>
          <w:sz w:val="16"/>
          <w:szCs w:val="16"/>
        </w:rPr>
      </w:pPr>
    </w:p>
    <w:p w14:paraId="093612CD" w14:textId="77777777" w:rsidR="00FE1C15" w:rsidRPr="00FE1C15" w:rsidRDefault="00FE1C15" w:rsidP="00FE1C15">
      <w:pPr>
        <w:spacing w:line="240" w:lineRule="auto"/>
        <w:jc w:val="both"/>
        <w:rPr>
          <w:rFonts w:ascii="Times New Roman" w:hAnsi="Times New Roman" w:cs="Times New Roman"/>
          <w:b/>
        </w:rPr>
      </w:pPr>
      <w:r w:rsidRPr="00FE1C15">
        <w:rPr>
          <w:rFonts w:ascii="Times New Roman" w:hAnsi="Times New Roman" w:cs="Times New Roman"/>
          <w:b/>
        </w:rPr>
        <w:t>WHO MAY APPLY FOR AND RECEIVE CREDENTIALS</w:t>
      </w:r>
    </w:p>
    <w:p w14:paraId="7A7BE709" w14:textId="77777777" w:rsidR="00FE1C15" w:rsidRPr="00FE1C15" w:rsidRDefault="00FE1C15" w:rsidP="00FE1C15">
      <w:pPr>
        <w:numPr>
          <w:ilvl w:val="0"/>
          <w:numId w:val="50"/>
        </w:numPr>
        <w:spacing w:line="240" w:lineRule="auto"/>
        <w:jc w:val="both"/>
        <w:rPr>
          <w:rFonts w:ascii="Times New Roman" w:hAnsi="Times New Roman" w:cs="Times New Roman"/>
        </w:rPr>
      </w:pPr>
      <w:r w:rsidRPr="00FE1C15">
        <w:rPr>
          <w:rFonts w:ascii="Times New Roman" w:hAnsi="Times New Roman" w:cs="Times New Roman"/>
        </w:rPr>
        <w:t xml:space="preserve">Tier one —Journalists who use information, photos, and video to tell a story online, on TV, on the radio, or in print. </w:t>
      </w:r>
    </w:p>
    <w:p w14:paraId="7E5B36AE" w14:textId="77777777" w:rsidR="00FE1C15" w:rsidRPr="00FE1C15" w:rsidRDefault="00FE1C15" w:rsidP="00FE1C15">
      <w:pPr>
        <w:spacing w:line="240" w:lineRule="auto"/>
        <w:ind w:left="720"/>
        <w:jc w:val="both"/>
        <w:rPr>
          <w:rFonts w:ascii="Times New Roman" w:hAnsi="Times New Roman" w:cs="Times New Roman"/>
          <w:sz w:val="16"/>
          <w:szCs w:val="16"/>
        </w:rPr>
      </w:pPr>
    </w:p>
    <w:p w14:paraId="0C4DBF81" w14:textId="77777777" w:rsidR="00FE1C15" w:rsidRPr="00FE1C15" w:rsidRDefault="00FE1C15" w:rsidP="00FE1C15">
      <w:pPr>
        <w:numPr>
          <w:ilvl w:val="0"/>
          <w:numId w:val="50"/>
        </w:numPr>
        <w:spacing w:line="240" w:lineRule="auto"/>
        <w:jc w:val="both"/>
        <w:rPr>
          <w:rFonts w:ascii="Times New Roman" w:hAnsi="Times New Roman" w:cs="Times New Roman"/>
        </w:rPr>
      </w:pPr>
      <w:r w:rsidRPr="00FE1C15">
        <w:rPr>
          <w:rFonts w:ascii="Times New Roman" w:hAnsi="Times New Roman" w:cs="Times New Roman"/>
        </w:rPr>
        <w:t xml:space="preserve">Tier two —Individuals taking pictures or videos at the request of a participating school. (i.e., school newspapers, yearbooks, video programs, or parent photographers). </w:t>
      </w:r>
    </w:p>
    <w:p w14:paraId="1DB868F2" w14:textId="77777777" w:rsidR="00FE1C15" w:rsidRPr="00FE1C15" w:rsidRDefault="00FE1C15" w:rsidP="00FE1C15">
      <w:pPr>
        <w:spacing w:line="240" w:lineRule="auto"/>
        <w:ind w:left="720"/>
        <w:jc w:val="both"/>
        <w:rPr>
          <w:rFonts w:ascii="Times New Roman" w:hAnsi="Times New Roman" w:cs="Times New Roman"/>
          <w:sz w:val="16"/>
          <w:szCs w:val="16"/>
        </w:rPr>
      </w:pPr>
    </w:p>
    <w:p w14:paraId="469EBE6A" w14:textId="77777777" w:rsidR="00FE1C15" w:rsidRPr="00FE1C15" w:rsidRDefault="00FE1C15" w:rsidP="00FE1C15">
      <w:pPr>
        <w:numPr>
          <w:ilvl w:val="0"/>
          <w:numId w:val="50"/>
        </w:numPr>
        <w:spacing w:line="240" w:lineRule="auto"/>
        <w:jc w:val="both"/>
        <w:rPr>
          <w:rFonts w:ascii="Times New Roman" w:hAnsi="Times New Roman" w:cs="Times New Roman"/>
        </w:rPr>
      </w:pPr>
      <w:r w:rsidRPr="00FE1C15">
        <w:rPr>
          <w:rFonts w:ascii="Times New Roman" w:hAnsi="Times New Roman" w:cs="Times New Roman"/>
        </w:rPr>
        <w:t>Tier three —For-profit, athlete profile promoters or video or still photography professionals working for recruiters. Any work that can be considered “for profit” or “pay for service” is not considered traditional media who is providing coverage of an event for the purposes of informing the general or school-specific audiences. Importantly, this tier must submit, in advance, “consent and release” forms for their clients. Although members of the public may attend an SPS event, these are not public events (those that occur on SPS property), and due to student privacy concerns governed by law (FERPA), this tier must refrain from taking and selling video or pictures of fans, spectators or other athletes not identified in a signed “consent and release” form.</w:t>
      </w:r>
    </w:p>
    <w:p w14:paraId="6E4806CF" w14:textId="5C3A1474" w:rsidR="002E7DF2" w:rsidRPr="00FE1C15" w:rsidRDefault="002E7DF2" w:rsidP="00FE1C15">
      <w:pPr>
        <w:widowControl w:val="0"/>
        <w:spacing w:line="240" w:lineRule="auto"/>
        <w:jc w:val="both"/>
        <w:rPr>
          <w:rFonts w:ascii="Times New Roman" w:eastAsia="Times" w:hAnsi="Times New Roman" w:cs="Times New Roman"/>
        </w:rPr>
      </w:pPr>
    </w:p>
    <w:p w14:paraId="30E781CA" w14:textId="77777777" w:rsidR="002E7DF2" w:rsidRPr="00FE1C15" w:rsidRDefault="002E7DF2" w:rsidP="00FE1C15">
      <w:pPr>
        <w:widowControl w:val="0"/>
        <w:spacing w:line="240" w:lineRule="auto"/>
        <w:jc w:val="both"/>
        <w:rPr>
          <w:rFonts w:ascii="Times New Roman" w:eastAsia="Times" w:hAnsi="Times New Roman" w:cs="Times New Roman"/>
        </w:rPr>
      </w:pPr>
    </w:p>
    <w:p w14:paraId="3E2AF0EA" w14:textId="5257A681" w:rsidR="002E7DF2" w:rsidRPr="002E7DF2" w:rsidRDefault="00AF1ADF" w:rsidP="00AF1ADF">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Copy to:</w:t>
      </w:r>
      <w:r>
        <w:rPr>
          <w:rFonts w:ascii="Times New Roman" w:eastAsia="Times New Roman" w:hAnsi="Times New Roman" w:cs="Times New Roman"/>
          <w:sz w:val="24"/>
          <w:szCs w:val="24"/>
        </w:rPr>
        <w:tab/>
      </w:r>
      <w:r w:rsidRPr="00AF1ADF">
        <w:rPr>
          <w:rFonts w:ascii="Times New Roman" w:eastAsia="Times New Roman" w:hAnsi="Times New Roman" w:cs="Times New Roman"/>
          <w:sz w:val="24"/>
          <w:szCs w:val="24"/>
        </w:rPr>
        <w:t xml:space="preserve">Dr. Stenette Byrd, </w:t>
      </w:r>
      <w:r w:rsidRPr="00AF1ADF">
        <w:rPr>
          <w:rFonts w:ascii="Times New Roman" w:eastAsia="Times New Roman" w:hAnsi="Times New Roman" w:cs="Times New Roman"/>
          <w:i/>
          <w:sz w:val="24"/>
          <w:szCs w:val="24"/>
        </w:rPr>
        <w:t xml:space="preserve">Chief of Schools </w:t>
      </w:r>
      <w:r w:rsidRPr="00AF1ADF">
        <w:rPr>
          <w:rFonts w:ascii="Times New Roman" w:eastAsia="Times New Roman" w:hAnsi="Times New Roman" w:cs="Times New Roman"/>
          <w:sz w:val="24"/>
          <w:szCs w:val="24"/>
        </w:rPr>
        <w:br/>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Pr="00AF1ADF">
        <w:rPr>
          <w:rFonts w:ascii="Times New Roman" w:eastAsia="Times New Roman" w:hAnsi="Times New Roman" w:cs="Times New Roman"/>
          <w:sz w:val="24"/>
          <w:szCs w:val="24"/>
        </w:rPr>
        <w:t xml:space="preserve">Melvin Bradshaw, </w:t>
      </w:r>
      <w:r w:rsidRPr="00AF1ADF">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ommunity Engagement Facilitator</w:t>
      </w:r>
    </w:p>
    <w:sectPr w:rsidR="002E7DF2" w:rsidRPr="002E7DF2" w:rsidSect="00AF1ADF">
      <w:pgSz w:w="12240" w:h="15840"/>
      <w:pgMar w:top="720" w:right="1080" w:bottom="432"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3F5"/>
    <w:multiLevelType w:val="multilevel"/>
    <w:tmpl w:val="3D74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36B01"/>
    <w:multiLevelType w:val="multilevel"/>
    <w:tmpl w:val="816217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69F2D11"/>
    <w:multiLevelType w:val="multilevel"/>
    <w:tmpl w:val="22C0A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390DD1"/>
    <w:multiLevelType w:val="multilevel"/>
    <w:tmpl w:val="9A948B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A81573"/>
    <w:multiLevelType w:val="multilevel"/>
    <w:tmpl w:val="FF6EE0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58F4448"/>
    <w:multiLevelType w:val="multilevel"/>
    <w:tmpl w:val="72827F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7D45425"/>
    <w:multiLevelType w:val="multilevel"/>
    <w:tmpl w:val="C128D1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3D70AF"/>
    <w:multiLevelType w:val="multilevel"/>
    <w:tmpl w:val="59743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9B1285"/>
    <w:multiLevelType w:val="multilevel"/>
    <w:tmpl w:val="35FC9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1F13EC"/>
    <w:multiLevelType w:val="multilevel"/>
    <w:tmpl w:val="DD9C2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3269B3"/>
    <w:multiLevelType w:val="multilevel"/>
    <w:tmpl w:val="7E529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C5646"/>
    <w:multiLevelType w:val="multilevel"/>
    <w:tmpl w:val="06F06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1C54C88"/>
    <w:multiLevelType w:val="multilevel"/>
    <w:tmpl w:val="885230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24A3780"/>
    <w:multiLevelType w:val="multilevel"/>
    <w:tmpl w:val="BED0A1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2710A13"/>
    <w:multiLevelType w:val="multilevel"/>
    <w:tmpl w:val="4B602E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59B6D55"/>
    <w:multiLevelType w:val="multilevel"/>
    <w:tmpl w:val="5DEE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A314A7"/>
    <w:multiLevelType w:val="multilevel"/>
    <w:tmpl w:val="F03816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ED26614"/>
    <w:multiLevelType w:val="multilevel"/>
    <w:tmpl w:val="C26AC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4B82CE6"/>
    <w:multiLevelType w:val="multilevel"/>
    <w:tmpl w:val="74263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AD53CE"/>
    <w:multiLevelType w:val="multilevel"/>
    <w:tmpl w:val="75A6F1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86B239D"/>
    <w:multiLevelType w:val="multilevel"/>
    <w:tmpl w:val="FB8A86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D5B00DA"/>
    <w:multiLevelType w:val="multilevel"/>
    <w:tmpl w:val="A030D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EA924A7"/>
    <w:multiLevelType w:val="multilevel"/>
    <w:tmpl w:val="C706D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019534D"/>
    <w:multiLevelType w:val="multilevel"/>
    <w:tmpl w:val="E850D0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07E731F"/>
    <w:multiLevelType w:val="multilevel"/>
    <w:tmpl w:val="7CF8A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2992304"/>
    <w:multiLevelType w:val="multilevel"/>
    <w:tmpl w:val="0F4667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6A313DB"/>
    <w:multiLevelType w:val="multilevel"/>
    <w:tmpl w:val="F242818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6A978AA"/>
    <w:multiLevelType w:val="multilevel"/>
    <w:tmpl w:val="CB48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AC4555"/>
    <w:multiLevelType w:val="multilevel"/>
    <w:tmpl w:val="406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E02A54"/>
    <w:multiLevelType w:val="multilevel"/>
    <w:tmpl w:val="42CE6D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EA71E48"/>
    <w:multiLevelType w:val="multilevel"/>
    <w:tmpl w:val="C96822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FD034C9"/>
    <w:multiLevelType w:val="multilevel"/>
    <w:tmpl w:val="91B077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4285BC9"/>
    <w:multiLevelType w:val="multilevel"/>
    <w:tmpl w:val="03A66B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4E93716"/>
    <w:multiLevelType w:val="multilevel"/>
    <w:tmpl w:val="0B762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5B41C81"/>
    <w:multiLevelType w:val="multilevel"/>
    <w:tmpl w:val="5F70D984"/>
    <w:lvl w:ilvl="0">
      <w:start w:val="1"/>
      <w:numFmt w:val="bullet"/>
      <w:lvlText w:val="➢"/>
      <w:lvlJc w:val="left"/>
      <w:pPr>
        <w:ind w:left="2520" w:hanging="360"/>
      </w:pPr>
      <w:rPr>
        <w:rFonts w:ascii="Arial" w:eastAsia="Arial" w:hAnsi="Arial" w:cs="Arial"/>
        <w:vertAlign w:val="baseline"/>
      </w:rPr>
    </w:lvl>
    <w:lvl w:ilvl="1">
      <w:start w:val="1"/>
      <w:numFmt w:val="bullet"/>
      <w:lvlText w:val="o"/>
      <w:lvlJc w:val="left"/>
      <w:pPr>
        <w:ind w:left="3240" w:hanging="360"/>
      </w:pPr>
      <w:rPr>
        <w:rFonts w:ascii="Arial" w:eastAsia="Arial" w:hAnsi="Arial" w:cs="Arial"/>
        <w:vertAlign w:val="baseline"/>
      </w:rPr>
    </w:lvl>
    <w:lvl w:ilvl="2">
      <w:start w:val="1"/>
      <w:numFmt w:val="bullet"/>
      <w:lvlText w:val="▪"/>
      <w:lvlJc w:val="left"/>
      <w:pPr>
        <w:ind w:left="3960" w:hanging="360"/>
      </w:pPr>
      <w:rPr>
        <w:rFonts w:ascii="Arial" w:eastAsia="Arial" w:hAnsi="Arial" w:cs="Arial"/>
        <w:vertAlign w:val="baseline"/>
      </w:rPr>
    </w:lvl>
    <w:lvl w:ilvl="3">
      <w:start w:val="1"/>
      <w:numFmt w:val="bullet"/>
      <w:lvlText w:val="●"/>
      <w:lvlJc w:val="left"/>
      <w:pPr>
        <w:ind w:left="4680" w:hanging="360"/>
      </w:pPr>
      <w:rPr>
        <w:rFonts w:ascii="Arial" w:eastAsia="Arial" w:hAnsi="Arial" w:cs="Arial"/>
        <w:vertAlign w:val="baseline"/>
      </w:rPr>
    </w:lvl>
    <w:lvl w:ilvl="4">
      <w:start w:val="1"/>
      <w:numFmt w:val="bullet"/>
      <w:lvlText w:val="o"/>
      <w:lvlJc w:val="left"/>
      <w:pPr>
        <w:ind w:left="5400" w:hanging="360"/>
      </w:pPr>
      <w:rPr>
        <w:rFonts w:ascii="Arial" w:eastAsia="Arial" w:hAnsi="Arial" w:cs="Arial"/>
        <w:vertAlign w:val="baseline"/>
      </w:rPr>
    </w:lvl>
    <w:lvl w:ilvl="5">
      <w:start w:val="1"/>
      <w:numFmt w:val="bullet"/>
      <w:lvlText w:val="▪"/>
      <w:lvlJc w:val="left"/>
      <w:pPr>
        <w:ind w:left="6120" w:hanging="360"/>
      </w:pPr>
      <w:rPr>
        <w:rFonts w:ascii="Arial" w:eastAsia="Arial" w:hAnsi="Arial" w:cs="Arial"/>
        <w:vertAlign w:val="baseline"/>
      </w:rPr>
    </w:lvl>
    <w:lvl w:ilvl="6">
      <w:start w:val="1"/>
      <w:numFmt w:val="bullet"/>
      <w:lvlText w:val="●"/>
      <w:lvlJc w:val="left"/>
      <w:pPr>
        <w:ind w:left="6840" w:hanging="360"/>
      </w:pPr>
      <w:rPr>
        <w:rFonts w:ascii="Arial" w:eastAsia="Arial" w:hAnsi="Arial" w:cs="Arial"/>
        <w:vertAlign w:val="baseline"/>
      </w:rPr>
    </w:lvl>
    <w:lvl w:ilvl="7">
      <w:start w:val="1"/>
      <w:numFmt w:val="bullet"/>
      <w:lvlText w:val="o"/>
      <w:lvlJc w:val="left"/>
      <w:pPr>
        <w:ind w:left="7560" w:hanging="360"/>
      </w:pPr>
      <w:rPr>
        <w:rFonts w:ascii="Arial" w:eastAsia="Arial" w:hAnsi="Arial" w:cs="Arial"/>
        <w:vertAlign w:val="baseline"/>
      </w:rPr>
    </w:lvl>
    <w:lvl w:ilvl="8">
      <w:start w:val="1"/>
      <w:numFmt w:val="bullet"/>
      <w:lvlText w:val="▪"/>
      <w:lvlJc w:val="left"/>
      <w:pPr>
        <w:ind w:left="8280" w:hanging="360"/>
      </w:pPr>
      <w:rPr>
        <w:rFonts w:ascii="Arial" w:eastAsia="Arial" w:hAnsi="Arial" w:cs="Arial"/>
        <w:vertAlign w:val="baseline"/>
      </w:rPr>
    </w:lvl>
  </w:abstractNum>
  <w:abstractNum w:abstractNumId="35" w15:restartNumberingAfterBreak="0">
    <w:nsid w:val="56A94C5C"/>
    <w:multiLevelType w:val="multilevel"/>
    <w:tmpl w:val="74684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A9B3330"/>
    <w:multiLevelType w:val="multilevel"/>
    <w:tmpl w:val="0FBA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DB7A6E"/>
    <w:multiLevelType w:val="multilevel"/>
    <w:tmpl w:val="31C6C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1E83B55"/>
    <w:multiLevelType w:val="multilevel"/>
    <w:tmpl w:val="D8BAF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2256BA9"/>
    <w:multiLevelType w:val="multilevel"/>
    <w:tmpl w:val="E9C60C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3B56887"/>
    <w:multiLevelType w:val="multilevel"/>
    <w:tmpl w:val="AF306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59603DC"/>
    <w:multiLevelType w:val="multilevel"/>
    <w:tmpl w:val="8F5C3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7FB59B5"/>
    <w:multiLevelType w:val="multilevel"/>
    <w:tmpl w:val="74BCB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B091669"/>
    <w:multiLevelType w:val="multilevel"/>
    <w:tmpl w:val="C764C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B3E6BCC"/>
    <w:multiLevelType w:val="multilevel"/>
    <w:tmpl w:val="6E06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415F46"/>
    <w:multiLevelType w:val="multilevel"/>
    <w:tmpl w:val="74263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6FFE43FE"/>
    <w:multiLevelType w:val="multilevel"/>
    <w:tmpl w:val="3C2AA2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725B4FFB"/>
    <w:multiLevelType w:val="multilevel"/>
    <w:tmpl w:val="20CC81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771E19BF"/>
    <w:multiLevelType w:val="multilevel"/>
    <w:tmpl w:val="E1CCD2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7F540559"/>
    <w:multiLevelType w:val="multilevel"/>
    <w:tmpl w:val="B43286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5"/>
  </w:num>
  <w:num w:numId="2">
    <w:abstractNumId w:val="24"/>
  </w:num>
  <w:num w:numId="3">
    <w:abstractNumId w:val="45"/>
  </w:num>
  <w:num w:numId="4">
    <w:abstractNumId w:val="29"/>
  </w:num>
  <w:num w:numId="5">
    <w:abstractNumId w:val="14"/>
  </w:num>
  <w:num w:numId="6">
    <w:abstractNumId w:val="48"/>
  </w:num>
  <w:num w:numId="7">
    <w:abstractNumId w:val="49"/>
  </w:num>
  <w:num w:numId="8">
    <w:abstractNumId w:val="27"/>
  </w:num>
  <w:num w:numId="9">
    <w:abstractNumId w:val="44"/>
  </w:num>
  <w:num w:numId="10">
    <w:abstractNumId w:val="28"/>
  </w:num>
  <w:num w:numId="11">
    <w:abstractNumId w:val="0"/>
  </w:num>
  <w:num w:numId="12">
    <w:abstractNumId w:val="15"/>
  </w:num>
  <w:num w:numId="13">
    <w:abstractNumId w:val="36"/>
  </w:num>
  <w:num w:numId="14">
    <w:abstractNumId w:val="10"/>
  </w:num>
  <w:num w:numId="15">
    <w:abstractNumId w:val="3"/>
  </w:num>
  <w:num w:numId="16">
    <w:abstractNumId w:val="7"/>
  </w:num>
  <w:num w:numId="17">
    <w:abstractNumId w:val="34"/>
  </w:num>
  <w:num w:numId="18">
    <w:abstractNumId w:val="42"/>
  </w:num>
  <w:num w:numId="19">
    <w:abstractNumId w:val="26"/>
  </w:num>
  <w:num w:numId="20">
    <w:abstractNumId w:val="18"/>
  </w:num>
  <w:num w:numId="21">
    <w:abstractNumId w:val="25"/>
  </w:num>
  <w:num w:numId="22">
    <w:abstractNumId w:val="4"/>
  </w:num>
  <w:num w:numId="23">
    <w:abstractNumId w:val="23"/>
  </w:num>
  <w:num w:numId="24">
    <w:abstractNumId w:val="2"/>
  </w:num>
  <w:num w:numId="25">
    <w:abstractNumId w:val="30"/>
  </w:num>
  <w:num w:numId="26">
    <w:abstractNumId w:val="1"/>
  </w:num>
  <w:num w:numId="27">
    <w:abstractNumId w:val="32"/>
  </w:num>
  <w:num w:numId="28">
    <w:abstractNumId w:val="5"/>
  </w:num>
  <w:num w:numId="29">
    <w:abstractNumId w:val="11"/>
  </w:num>
  <w:num w:numId="30">
    <w:abstractNumId w:val="19"/>
  </w:num>
  <w:num w:numId="31">
    <w:abstractNumId w:val="33"/>
  </w:num>
  <w:num w:numId="32">
    <w:abstractNumId w:val="12"/>
  </w:num>
  <w:num w:numId="33">
    <w:abstractNumId w:val="9"/>
  </w:num>
  <w:num w:numId="34">
    <w:abstractNumId w:val="40"/>
  </w:num>
  <w:num w:numId="35">
    <w:abstractNumId w:val="31"/>
  </w:num>
  <w:num w:numId="36">
    <w:abstractNumId w:val="8"/>
  </w:num>
  <w:num w:numId="37">
    <w:abstractNumId w:val="20"/>
  </w:num>
  <w:num w:numId="38">
    <w:abstractNumId w:val="41"/>
  </w:num>
  <w:num w:numId="39">
    <w:abstractNumId w:val="21"/>
  </w:num>
  <w:num w:numId="40">
    <w:abstractNumId w:val="43"/>
  </w:num>
  <w:num w:numId="41">
    <w:abstractNumId w:val="17"/>
  </w:num>
  <w:num w:numId="42">
    <w:abstractNumId w:val="22"/>
  </w:num>
  <w:num w:numId="43">
    <w:abstractNumId w:val="39"/>
  </w:num>
  <w:num w:numId="44">
    <w:abstractNumId w:val="37"/>
  </w:num>
  <w:num w:numId="45">
    <w:abstractNumId w:val="38"/>
  </w:num>
  <w:num w:numId="46">
    <w:abstractNumId w:val="16"/>
  </w:num>
  <w:num w:numId="47">
    <w:abstractNumId w:val="47"/>
  </w:num>
  <w:num w:numId="48">
    <w:abstractNumId w:val="46"/>
  </w:num>
  <w:num w:numId="49">
    <w:abstractNumId w:val="1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14"/>
    <w:rsid w:val="000033AF"/>
    <w:rsid w:val="00025446"/>
    <w:rsid w:val="00050586"/>
    <w:rsid w:val="00087CD5"/>
    <w:rsid w:val="00115B96"/>
    <w:rsid w:val="001378E0"/>
    <w:rsid w:val="00176D13"/>
    <w:rsid w:val="001B0DAC"/>
    <w:rsid w:val="001E0BC9"/>
    <w:rsid w:val="00200D51"/>
    <w:rsid w:val="00241903"/>
    <w:rsid w:val="002959CE"/>
    <w:rsid w:val="0029774F"/>
    <w:rsid w:val="002E7DF2"/>
    <w:rsid w:val="002F0F08"/>
    <w:rsid w:val="003172A7"/>
    <w:rsid w:val="00321621"/>
    <w:rsid w:val="00332B6A"/>
    <w:rsid w:val="003332EB"/>
    <w:rsid w:val="0035769E"/>
    <w:rsid w:val="003C182C"/>
    <w:rsid w:val="003F48AB"/>
    <w:rsid w:val="00413357"/>
    <w:rsid w:val="00466E45"/>
    <w:rsid w:val="00475AEB"/>
    <w:rsid w:val="00476618"/>
    <w:rsid w:val="004841B6"/>
    <w:rsid w:val="00492DF2"/>
    <w:rsid w:val="0049601F"/>
    <w:rsid w:val="004A0418"/>
    <w:rsid w:val="004E6B41"/>
    <w:rsid w:val="00504AB1"/>
    <w:rsid w:val="00514E80"/>
    <w:rsid w:val="00534F4C"/>
    <w:rsid w:val="005B67A9"/>
    <w:rsid w:val="005D4E15"/>
    <w:rsid w:val="005F6B6C"/>
    <w:rsid w:val="0060016A"/>
    <w:rsid w:val="00611E38"/>
    <w:rsid w:val="00624014"/>
    <w:rsid w:val="0067364D"/>
    <w:rsid w:val="00694239"/>
    <w:rsid w:val="006B28AC"/>
    <w:rsid w:val="006F40C4"/>
    <w:rsid w:val="00730010"/>
    <w:rsid w:val="00754B35"/>
    <w:rsid w:val="007A1CBA"/>
    <w:rsid w:val="007E39B9"/>
    <w:rsid w:val="007F3258"/>
    <w:rsid w:val="007F637B"/>
    <w:rsid w:val="008409F3"/>
    <w:rsid w:val="00865D81"/>
    <w:rsid w:val="00881DFC"/>
    <w:rsid w:val="00895CA7"/>
    <w:rsid w:val="008B2611"/>
    <w:rsid w:val="008C00B3"/>
    <w:rsid w:val="008C3A05"/>
    <w:rsid w:val="008F0BA5"/>
    <w:rsid w:val="009102F9"/>
    <w:rsid w:val="00923CF0"/>
    <w:rsid w:val="0093109B"/>
    <w:rsid w:val="009835A1"/>
    <w:rsid w:val="009976DB"/>
    <w:rsid w:val="009D7AD1"/>
    <w:rsid w:val="00A06DFB"/>
    <w:rsid w:val="00A11A01"/>
    <w:rsid w:val="00A556F4"/>
    <w:rsid w:val="00AF1ADF"/>
    <w:rsid w:val="00B65251"/>
    <w:rsid w:val="00B842F1"/>
    <w:rsid w:val="00BF5CF4"/>
    <w:rsid w:val="00C03B48"/>
    <w:rsid w:val="00C47AC2"/>
    <w:rsid w:val="00CE5635"/>
    <w:rsid w:val="00CE7ABE"/>
    <w:rsid w:val="00CF33EE"/>
    <w:rsid w:val="00CF6FB8"/>
    <w:rsid w:val="00D07D90"/>
    <w:rsid w:val="00D26F96"/>
    <w:rsid w:val="00D34C23"/>
    <w:rsid w:val="00D52083"/>
    <w:rsid w:val="00D939E6"/>
    <w:rsid w:val="00DC62FC"/>
    <w:rsid w:val="00E26EAA"/>
    <w:rsid w:val="00E46837"/>
    <w:rsid w:val="00E86639"/>
    <w:rsid w:val="00EB483E"/>
    <w:rsid w:val="00ED39C0"/>
    <w:rsid w:val="00ED4E5F"/>
    <w:rsid w:val="00ED56F7"/>
    <w:rsid w:val="00EE5ED3"/>
    <w:rsid w:val="00EE731E"/>
    <w:rsid w:val="00F07881"/>
    <w:rsid w:val="00F76AA8"/>
    <w:rsid w:val="00FB5749"/>
    <w:rsid w:val="00FD5841"/>
    <w:rsid w:val="00FE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69F225"/>
  <w15:docId w15:val="{A7C4F52A-4C86-4386-9394-BAFDFA8A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D4E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E5F"/>
    <w:rPr>
      <w:rFonts w:ascii="Segoe UI" w:hAnsi="Segoe UI" w:cs="Segoe UI"/>
      <w:sz w:val="18"/>
      <w:szCs w:val="18"/>
    </w:rPr>
  </w:style>
  <w:style w:type="paragraph" w:styleId="NoSpacing">
    <w:name w:val="No Spacing"/>
    <w:uiPriority w:val="1"/>
    <w:qFormat/>
    <w:rsid w:val="00CE5635"/>
    <w:pPr>
      <w:spacing w:line="240" w:lineRule="auto"/>
    </w:pPr>
  </w:style>
  <w:style w:type="paragraph" w:customStyle="1" w:styleId="Normal1">
    <w:name w:val="Normal1"/>
    <w:rsid w:val="009976DB"/>
    <w:pPr>
      <w:widowControl w:val="0"/>
      <w:spacing w:line="240" w:lineRule="auto"/>
    </w:pPr>
    <w:rPr>
      <w:rFonts w:ascii="Times New Roman" w:eastAsia="Times New Roman" w:hAnsi="Times New Roman" w:cs="Times New Roman"/>
      <w:color w:val="000000"/>
      <w:sz w:val="24"/>
      <w:szCs w:val="24"/>
      <w:lang w:val="en-US"/>
    </w:rPr>
  </w:style>
  <w:style w:type="character" w:styleId="Hyperlink">
    <w:name w:val="Hyperlink"/>
    <w:basedOn w:val="DefaultParagraphFont"/>
    <w:uiPriority w:val="99"/>
    <w:unhideWhenUsed/>
    <w:rsid w:val="00865D81"/>
    <w:rPr>
      <w:color w:val="0000FF" w:themeColor="hyperlink"/>
      <w:u w:val="single"/>
    </w:rPr>
  </w:style>
  <w:style w:type="character" w:customStyle="1" w:styleId="UnresolvedMention1">
    <w:name w:val="Unresolved Mention1"/>
    <w:basedOn w:val="DefaultParagraphFont"/>
    <w:uiPriority w:val="99"/>
    <w:semiHidden/>
    <w:unhideWhenUsed/>
    <w:rsid w:val="00865D81"/>
    <w:rPr>
      <w:color w:val="605E5C"/>
      <w:shd w:val="clear" w:color="auto" w:fill="E1DFDD"/>
    </w:rPr>
  </w:style>
  <w:style w:type="character" w:styleId="FollowedHyperlink">
    <w:name w:val="FollowedHyperlink"/>
    <w:basedOn w:val="DefaultParagraphFont"/>
    <w:uiPriority w:val="99"/>
    <w:semiHidden/>
    <w:unhideWhenUsed/>
    <w:rsid w:val="00865D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616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rpfMSxCHrY6p5n_7sXsg5yqv6fh06Gy81Sb9MK8eB84/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zETXAwk361p8F1M3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Suffolk Public Schools</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Tarshia Gardner</dc:creator>
  <cp:lastModifiedBy>Tarshia Gardner</cp:lastModifiedBy>
  <cp:revision>2</cp:revision>
  <cp:lastPrinted>2022-08-10T18:46:00Z</cp:lastPrinted>
  <dcterms:created xsi:type="dcterms:W3CDTF">2023-09-19T20:54:00Z</dcterms:created>
  <dcterms:modified xsi:type="dcterms:W3CDTF">2023-09-19T20:54:00Z</dcterms:modified>
</cp:coreProperties>
</file>